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E0" w:rsidRDefault="008B2BE0" w:rsidP="008B2B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PODRĘCZNIKÓW </w:t>
      </w:r>
    </w:p>
    <w:p w:rsidR="008B2BE0" w:rsidRDefault="008B2BE0" w:rsidP="008B2BE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TECHNIK INFORMATYK</w:t>
      </w:r>
    </w:p>
    <w:p w:rsidR="008B2BE0" w:rsidRDefault="008B2BE0" w:rsidP="008B2BE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KLASA 2</w:t>
      </w:r>
    </w:p>
    <w:p w:rsidR="008B2BE0" w:rsidRDefault="006501AE" w:rsidP="008B2B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</w:t>
      </w:r>
      <w:r w:rsidR="008B2BE0">
        <w:rPr>
          <w:rFonts w:ascii="Times New Roman" w:hAnsi="Times New Roman" w:cs="Times New Roman"/>
          <w:b/>
          <w:sz w:val="28"/>
          <w:szCs w:val="28"/>
        </w:rPr>
        <w:t xml:space="preserve"> 2023/2024</w:t>
      </w:r>
    </w:p>
    <w:p w:rsidR="008B2BE0" w:rsidRDefault="008B2BE0" w:rsidP="008B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E0" w:rsidRDefault="008B2BE0" w:rsidP="008B2B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992"/>
        <w:gridCol w:w="2693"/>
        <w:gridCol w:w="4111"/>
        <w:gridCol w:w="2410"/>
        <w:gridCol w:w="1417"/>
      </w:tblGrid>
      <w:tr w:rsidR="00E210E5" w:rsidTr="00E210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210E5" w:rsidTr="00E210E5">
        <w:trPr>
          <w:trHeight w:val="11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ks. dr K. Mielnicki, 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wiarą 2”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AZ-32-01/18-KI-23/21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E210E5" w:rsidTr="00E210E5">
        <w:trPr>
          <w:trHeight w:val="1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część 1.2 oraz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1014/2/2019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1014/3/2020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0E5" w:rsidTr="00E210E5">
        <w:trPr>
          <w:trHeight w:val="9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Podręcznik:</w:t>
            </w:r>
          </w:p>
          <w:p w:rsidR="00E210E5" w:rsidRDefault="00E210E5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McBeth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Patricia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  <w:p w:rsidR="00E210E5" w:rsidRDefault="00E210E5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Ćwiczenia: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210E5" w:rsidRDefault="00E210E5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Sheila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Philip Wood, Karolina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Kotorowicz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-Jasińska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„Impuls 2” Podręcznik i ćwiczenia – kontynuacja z klasy 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1129/2/2021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0E5" w:rsidTr="00E210E5">
        <w:trPr>
          <w:trHeight w:val="206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Katarzyna Szachowska</w:t>
              </w:r>
            </w:hyperlink>
          </w:p>
          <w:p w:rsidR="00E210E5" w:rsidRDefault="00E210E5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Arial" w:hAnsi="Arial" w:cs="Arial"/>
                <w:b/>
                <w:color w:val="252525"/>
                <w:sz w:val="35"/>
                <w:szCs w:val="35"/>
              </w:rPr>
            </w:pPr>
            <w:hyperlink r:id="rId8" w:history="1"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Sylwia Mróz-</w:t>
              </w:r>
              <w:proofErr w:type="spellStart"/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Dwornikowska</w:t>
              </w:r>
              <w:proofErr w:type="spellEnd"/>
            </w:hyperlink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Kontynuacja„Welttour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„Welttour Deutsch 2“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935/1/2018 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935/2/2019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0E5" w:rsidTr="00E210E5">
        <w:trPr>
          <w:trHeight w:val="9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 (kontynuacja z klasy 1)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technikum. Zakres podstawowy 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E210E5" w:rsidRDefault="00E210E5">
            <w:pPr>
              <w:pStyle w:val="Tekstprzypisudolnego"/>
              <w:spacing w:line="252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  <w:p w:rsidR="00E210E5" w:rsidRDefault="00E210E5">
            <w:pPr>
              <w:pStyle w:val="Tekstprzypisudolnego"/>
              <w:spacing w:line="252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Default="00E210E5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0E5" w:rsidTr="00E210E5">
        <w:trPr>
          <w:trHeight w:val="5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0E5" w:rsidRDefault="00E210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Adam Kucharski,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Anna Łaszkiewicz, </w:t>
            </w:r>
          </w:p>
          <w:p w:rsidR="00E210E5" w:rsidRDefault="00E210E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Niewęgłowska, Stanisław Roszak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„Poznać przeszłość 2”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1150/2/2023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Nowa podstawa programowa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Default="00E210E5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0E5" w:rsidTr="00E210E5">
        <w:trPr>
          <w:trHeight w:val="5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Default="00E210E5" w:rsidP="00E210E5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teraźniejszość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Marian Buczyński, Adam Cisek, Tomasz Grochowski, Izabella Modzelewska-Rysak, Witold Pelczar, Leszek Rysak, Karol Wilczyński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„Historia i teraźniejszość 2”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WSiP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Default="00E210E5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210E5" w:rsidTr="00E210E5">
        <w:trPr>
          <w:trHeight w:val="1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Zbigniew Talaga,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S.Wierzbicki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na czasie 2” zakres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990/2/2020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E210E5" w:rsidTr="00E210E5">
        <w:trPr>
          <w:trHeight w:val="117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„Odkryć fizykę 2”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„Odkryć fizykę 3”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1001/2/2020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1001/3/2021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0E5" w:rsidTr="00E210E5">
        <w:trPr>
          <w:trHeight w:val="8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Maląg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2” - dla szkół ponadpodstawowych, poziom podstawowy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1053/2/2020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0E5" w:rsidTr="00E210E5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 xml:space="preserve">Jacek </w:t>
            </w:r>
            <w:proofErr w:type="spellStart"/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Musiałkiewicz</w:t>
            </w:r>
            <w:proofErr w:type="spellEnd"/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, Grzegorz Kwiatkowski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Style w:val="base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Style w:val="Pogrubienie"/>
                <w:b w:val="0"/>
                <w:sz w:val="24"/>
                <w:szCs w:val="24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0E5" w:rsidTr="00E210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E210E5" w:rsidTr="00E210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E210E5" w:rsidTr="00E210E5">
        <w:trPr>
          <w:trHeight w:val="88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2”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0E5" w:rsidRDefault="00E210E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0D4894" w:rsidRDefault="000D4894" w:rsidP="000D489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73A7" w:rsidRDefault="000D4894" w:rsidP="000D48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969"/>
        <w:gridCol w:w="2693"/>
        <w:gridCol w:w="1694"/>
        <w:gridCol w:w="7"/>
      </w:tblGrid>
      <w:tr w:rsidR="000D4894" w:rsidRPr="00A81CFF" w:rsidTr="00A616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D4894" w:rsidRPr="00A81CFF" w:rsidTr="00A616FF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Systemy operacyjne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FF" w:rsidRPr="00A616FF" w:rsidRDefault="002025E9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A616FF" w:rsidRPr="00A6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616FF" w:rsidRPr="00A616FF" w:rsidRDefault="002025E9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4. Sieciowe systemy operacyjne. Podręcznik do nauki zawodu technik informatyk”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Helion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34BE">
              <w:rPr>
                <w:b/>
                <w:sz w:val="24"/>
                <w:szCs w:val="24"/>
              </w:rPr>
              <w:t xml:space="preserve">Podręcznik </w:t>
            </w:r>
            <w:r w:rsidRPr="003234BE">
              <w:rPr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b/>
                <w:sz w:val="24"/>
                <w:szCs w:val="24"/>
              </w:rPr>
              <w:t>wymagany</w:t>
            </w:r>
          </w:p>
        </w:tc>
      </w:tr>
      <w:tr w:rsidR="000D4894" w:rsidRPr="000D4894" w:rsidTr="00A616FF">
        <w:trPr>
          <w:gridAfter w:val="1"/>
          <w:wAfter w:w="7" w:type="dxa"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Lokalne sieci komputerowe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FF" w:rsidRPr="00A616FF" w:rsidRDefault="002025E9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A616FF" w:rsidRPr="00A6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616FF" w:rsidRPr="00A616FF" w:rsidRDefault="002025E9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„Kwalifikacja INF.02. Administracja i eksploatacja systemów komputerowych, urządzeń peryferyjnych i lokalnych sieci komputerowych. Część 3. Lokalne sieci komputerowe. Podręcznik do nauki zawodu technik informatyk”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6501AE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AE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0D4894" w:rsidRPr="000D4894" w:rsidTr="00A616FF">
        <w:trPr>
          <w:gridAfter w:val="1"/>
          <w:wAfter w:w="7" w:type="dxa"/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Eksploatacja urządzeń techniki komputerowej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FF" w:rsidRPr="00A616FF" w:rsidRDefault="002025E9" w:rsidP="00A616FF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Marcin Czerwonka</w:t>
              </w:r>
            </w:hyperlink>
            <w:r w:rsidR="00A616FF" w:rsidRPr="00A6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616FF" w:rsidRPr="00A616FF" w:rsidRDefault="002025E9" w:rsidP="00A616FF">
            <w:pPr>
              <w:shd w:val="clear" w:color="auto" w:fill="FFFFFF"/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4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 xml:space="preserve">Zenon </w:t>
              </w:r>
              <w:proofErr w:type="spellStart"/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Nowocień</w:t>
              </w:r>
              <w:proofErr w:type="spellEnd"/>
            </w:hyperlink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2. Naprawa i eksploatacja systemów komputerowych. Podręcznik do nauki zawodu technik informatyk”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A616FF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F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0D4894" w:rsidRPr="000D4894" w:rsidTr="00A616FF">
        <w:trPr>
          <w:gridAfter w:val="1"/>
          <w:wAfter w:w="7" w:type="dxa"/>
          <w:trHeight w:val="14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Administrowanie systemami operacyjnymi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FF" w:rsidRPr="00A616FF" w:rsidRDefault="002025E9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5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A616FF" w:rsidRPr="00A6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616FF" w:rsidRPr="00A616FF" w:rsidRDefault="002025E9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6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4. Sieciowe systemy operacyjne. Podręcznik do nauki zawodu technik informatyk”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A616FF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F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0D4894" w:rsidRPr="000D4894" w:rsidTr="00A616FF">
        <w:trPr>
          <w:gridAfter w:val="1"/>
          <w:wAfter w:w="7" w:type="dxa"/>
          <w:trHeight w:val="1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Eksploatacja lokalnych sieci komputerowych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0D4894" w:rsidP="0075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894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6FF" w:rsidRPr="00A616FF" w:rsidRDefault="002025E9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7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Jarosław Orczykowski</w:t>
              </w:r>
            </w:hyperlink>
            <w:r w:rsidR="00A616FF" w:rsidRPr="00A61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A616FF" w:rsidRPr="00A616FF" w:rsidRDefault="002025E9" w:rsidP="00A616F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8" w:history="1">
              <w:r w:rsidR="00A616FF" w:rsidRPr="00A616FF">
                <w:rPr>
                  <w:rStyle w:val="Hipercze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Artur Rudnicki</w:t>
              </w:r>
            </w:hyperlink>
          </w:p>
          <w:p w:rsidR="000D4894" w:rsidRPr="000D4894" w:rsidRDefault="000D4894" w:rsidP="000D489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34BE">
              <w:rPr>
                <w:rFonts w:ascii="Times New Roman" w:hAnsi="Times New Roman" w:cs="Times New Roman"/>
                <w:bCs/>
                <w:color w:val="000000"/>
              </w:rPr>
              <w:t>„Kwalifikacja INF.02. Administracja i eksploatacja systemów komputerowych, urządzeń peryferyjnych i lokalnych sieci komputerowych. Część 3. Lokalne sieci komputerowe. Podręcznik do nauki zawodu technik informatyk”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A616FF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6FF">
              <w:rPr>
                <w:rFonts w:ascii="Times New Roman" w:hAnsi="Times New Roman" w:cs="Times New Roman"/>
                <w:b/>
                <w:sz w:val="24"/>
                <w:szCs w:val="24"/>
              </w:rPr>
              <w:t>Helion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94" w:rsidRPr="000D4894" w:rsidRDefault="00A616FF" w:rsidP="000D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3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34BE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0D4894" w:rsidRPr="000D4894" w:rsidRDefault="000D4894" w:rsidP="000D48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4894" w:rsidRPr="000D4894" w:rsidSect="000D4894">
      <w:footerReference w:type="default" r:id="rId1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E9" w:rsidRDefault="002025E9" w:rsidP="0093443A">
      <w:pPr>
        <w:spacing w:after="0" w:line="240" w:lineRule="auto"/>
      </w:pPr>
      <w:r>
        <w:separator/>
      </w:r>
    </w:p>
  </w:endnote>
  <w:endnote w:type="continuationSeparator" w:id="0">
    <w:p w:rsidR="002025E9" w:rsidRDefault="002025E9" w:rsidP="00934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0106012"/>
      <w:docPartObj>
        <w:docPartGallery w:val="Page Numbers (Bottom of Page)"/>
        <w:docPartUnique/>
      </w:docPartObj>
    </w:sdtPr>
    <w:sdtEndPr/>
    <w:sdtContent>
      <w:p w:rsidR="0093443A" w:rsidRDefault="009344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0E5">
          <w:rPr>
            <w:noProof/>
          </w:rPr>
          <w:t>4</w:t>
        </w:r>
        <w:r>
          <w:fldChar w:fldCharType="end"/>
        </w:r>
      </w:p>
    </w:sdtContent>
  </w:sdt>
  <w:p w:rsidR="0093443A" w:rsidRDefault="009344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E9" w:rsidRDefault="002025E9" w:rsidP="0093443A">
      <w:pPr>
        <w:spacing w:after="0" w:line="240" w:lineRule="auto"/>
      </w:pPr>
      <w:r>
        <w:separator/>
      </w:r>
    </w:p>
  </w:footnote>
  <w:footnote w:type="continuationSeparator" w:id="0">
    <w:p w:rsidR="002025E9" w:rsidRDefault="002025E9" w:rsidP="00934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73CB6"/>
    <w:multiLevelType w:val="hybridMultilevel"/>
    <w:tmpl w:val="BC64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E1F3B"/>
    <w:multiLevelType w:val="hybridMultilevel"/>
    <w:tmpl w:val="BC64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C0EB0"/>
    <w:multiLevelType w:val="hybridMultilevel"/>
    <w:tmpl w:val="421A6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A"/>
    <w:rsid w:val="000D4894"/>
    <w:rsid w:val="00197B31"/>
    <w:rsid w:val="002025E9"/>
    <w:rsid w:val="002924AE"/>
    <w:rsid w:val="003972C2"/>
    <w:rsid w:val="004D1647"/>
    <w:rsid w:val="006501AE"/>
    <w:rsid w:val="006F33F7"/>
    <w:rsid w:val="00882B94"/>
    <w:rsid w:val="008B2BE0"/>
    <w:rsid w:val="0093443A"/>
    <w:rsid w:val="00A616FF"/>
    <w:rsid w:val="00C00E69"/>
    <w:rsid w:val="00CA61B4"/>
    <w:rsid w:val="00CE0ADF"/>
    <w:rsid w:val="00D52EF8"/>
    <w:rsid w:val="00DF2E16"/>
    <w:rsid w:val="00E07926"/>
    <w:rsid w:val="00E210E5"/>
    <w:rsid w:val="00E6607A"/>
    <w:rsid w:val="00F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F4495-9C62-411E-A74C-0A4997A1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89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48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D48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8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0D4894"/>
  </w:style>
  <w:style w:type="character" w:styleId="Pogrubienie">
    <w:name w:val="Strong"/>
    <w:basedOn w:val="Domylnaczcionkaakapitu"/>
    <w:uiPriority w:val="22"/>
    <w:qFormat/>
    <w:rsid w:val="000D489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0D489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43A"/>
  </w:style>
  <w:style w:type="paragraph" w:styleId="Stopka">
    <w:name w:val="footer"/>
    <w:basedOn w:val="Normalny"/>
    <w:link w:val="StopkaZnak"/>
    <w:uiPriority w:val="99"/>
    <w:unhideWhenUsed/>
    <w:rsid w:val="00934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43A"/>
  </w:style>
  <w:style w:type="character" w:styleId="Hipercze">
    <w:name w:val="Hyperlink"/>
    <w:basedOn w:val="Domylnaczcionkaakapitu"/>
    <w:uiPriority w:val="99"/>
    <w:semiHidden/>
    <w:unhideWhenUsed/>
    <w:rsid w:val="00A616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EF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D16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B2BE0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niaksiazka.pl/autor/sylwia-mroz-dwornikowska" TargetMode="External"/><Relationship Id="rId13" Type="http://schemas.openxmlformats.org/officeDocument/2006/relationships/hyperlink" Target="https://helion.pl/autorzy/marcin-czerwonka" TargetMode="External"/><Relationship Id="rId18" Type="http://schemas.openxmlformats.org/officeDocument/2006/relationships/hyperlink" Target="https://helion.pl/autorzy/artur-rudnick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aniaksiazka.pl/autor/katarzyna-szachowska" TargetMode="External"/><Relationship Id="rId12" Type="http://schemas.openxmlformats.org/officeDocument/2006/relationships/hyperlink" Target="https://helion.pl/autorzy/artur-rudnicki" TargetMode="External"/><Relationship Id="rId17" Type="http://schemas.openxmlformats.org/officeDocument/2006/relationships/hyperlink" Target="https://helion.pl/autorzy/jaroslaw-orczykowski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ion.pl/autorzy/artur-rudnick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ion.pl/autorzy/jaroslaw-orczykowsk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elion.pl/autorzy/jaroslaw-orczykowski" TargetMode="External"/><Relationship Id="rId10" Type="http://schemas.openxmlformats.org/officeDocument/2006/relationships/hyperlink" Target="https://helion.pl/autorzy/artur-rudnicki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elion.pl/autorzy/jaroslaw-orczykowski" TargetMode="External"/><Relationship Id="rId14" Type="http://schemas.openxmlformats.org/officeDocument/2006/relationships/hyperlink" Target="https://helion.pl/autorzy/zenon-nowoci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14</cp:revision>
  <cp:lastPrinted>2023-05-09T09:06:00Z</cp:lastPrinted>
  <dcterms:created xsi:type="dcterms:W3CDTF">2022-01-04T12:42:00Z</dcterms:created>
  <dcterms:modified xsi:type="dcterms:W3CDTF">2023-06-23T11:24:00Z</dcterms:modified>
</cp:coreProperties>
</file>