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BD642E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HANDLOWIEC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B828AC" w:rsidRPr="001A57A9" w:rsidRDefault="00BD642E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E00D49" w:rsidTr="00E0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00D49" w:rsidTr="00E00D49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Pr="00E00D49" w:rsidRDefault="00E00D49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E00D4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E00D49" w:rsidRDefault="00E00D49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7" w:history="1">
              <w:r w:rsidRPr="00E00D4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Sylwia Mróz-</w:t>
              </w:r>
              <w:proofErr w:type="spellStart"/>
              <w:r w:rsidRPr="00E00D4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E00D49" w:rsidRDefault="00E00D49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E00D49" w:rsidRDefault="00E00D49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D49" w:rsidTr="00E00D49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0D49" w:rsidTr="00E00D49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E00D49" w:rsidTr="00E00D49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P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0D4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E00D4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E00D4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49" w:rsidTr="00E0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E00D49" w:rsidTr="00E0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E00D49" w:rsidTr="00E00D49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49" w:rsidRDefault="00E00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A62" w:rsidRDefault="00AA5A62" w:rsidP="00B828AC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C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84"/>
      </w:tblGrid>
      <w:tr w:rsidR="00B828AC" w:rsidRPr="00A81CFF" w:rsidTr="009E3A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Podstawy handlu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BD6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Donata Andrzejczak, Agnieszka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Mikina</w:t>
            </w:r>
            <w:proofErr w:type="spellEnd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Wajgner</w:t>
            </w:r>
            <w:proofErr w:type="spellEnd"/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Iwona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„Organizowanie sprzedaży. Towar jako przedmiot handlu.”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„Towar jako przedmiot handlu.”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5/2014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Organizacja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Donata Andrzejczak, Agnieszka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Mikina</w:t>
            </w:r>
            <w:proofErr w:type="spellEnd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Beata Rzeźnik, Maria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Wajgner</w:t>
            </w:r>
            <w:proofErr w:type="spellEnd"/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Elżbieta Strzyżewska, Iwona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„Organizacja sprzedaży. Organizacja i techniki sprzedaży cz.2”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„Organizacja sprzedaży. Prowadzenie sprzedaży HAN.01”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WSiP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6/2014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Prowadzenie sprzedaży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BD642E" w:rsidRDefault="00535C32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Donata Andrzejczak, Agnieszka </w:t>
            </w:r>
            <w:proofErr w:type="spellStart"/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Mikina</w:t>
            </w:r>
            <w:proofErr w:type="spellEnd"/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Maria Danuta </w:t>
            </w:r>
            <w:proofErr w:type="spellStart"/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Wajgner</w:t>
            </w:r>
            <w:proofErr w:type="spellEnd"/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Beata Rzeźnik.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BD642E" w:rsidRDefault="00535C32" w:rsidP="00BD642E">
            <w:pPr>
              <w:pStyle w:val="Nagwek3"/>
              <w:spacing w:before="0" w:beforeAutospacing="0" w:after="75" w:afterAutospacing="0" w:line="360" w:lineRule="atLeas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D642E">
              <w:rPr>
                <w:b w:val="0"/>
                <w:sz w:val="24"/>
                <w:szCs w:val="24"/>
              </w:rPr>
              <w:t>„S</w:t>
            </w:r>
            <w:r w:rsidRPr="00BD642E">
              <w:rPr>
                <w:b w:val="0"/>
                <w:bCs w:val="0"/>
                <w:color w:val="000000"/>
                <w:sz w:val="24"/>
                <w:szCs w:val="24"/>
              </w:rPr>
              <w:t>przedaż towarów. Część 1. Obsługa klienta”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535C32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143198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722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72297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1. Jadwiga Józwiak, Monika Knap</w:t>
            </w: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2E">
              <w:rPr>
                <w:rFonts w:ascii="Times New Roman" w:hAnsi="Times New Roman" w:cs="Times New Roman"/>
                <w:sz w:val="24"/>
                <w:szCs w:val="24"/>
              </w:rPr>
              <w:t>2. Pańczyk Małgorzata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1. „Pracownia sprzedaży. Prowadzenie sprzedaży. Technik handlowiec, Sprzedawca, Technik księgarstwa”.</w:t>
            </w:r>
          </w:p>
          <w:p w:rsidR="009E3AA9" w:rsidRPr="00BD642E" w:rsidRDefault="009E3AA9" w:rsidP="009E3A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2. „Pracownia sprzedaży. Kwalifikacja HAN.01. Prowadzenie sprzedaży”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dla uczniów podręcznik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  <w:p w:rsidR="009E3AA9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ćwiczenia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wymagane</w:t>
            </w:r>
          </w:p>
        </w:tc>
      </w:tr>
      <w:tr w:rsidR="00B828AC" w:rsidRPr="00A81CFF" w:rsidTr="00BD642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ekonomiczno-finansowa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„Sporządzanie dokumentacji ekonomiczno-finansowej. Zasady rachunkowości handlowej. Inwentaryzacja. Wynagrodzenia. Analiza ekonomiczna funkcjonowania przedsiębiorstwa”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42E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143198" w:rsidRDefault="00143198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Virginia Evans, Jenny </w:t>
            </w:r>
            <w:proofErr w:type="spellStart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Dooley</w:t>
            </w:r>
            <w:proofErr w:type="spellEnd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Craig </w:t>
            </w:r>
            <w:proofErr w:type="spellStart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Vickers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14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43198">
              <w:rPr>
                <w:rFonts w:ascii="Times New Roman" w:hAnsi="Times New Roman" w:cs="Times New Roman"/>
                <w:sz w:val="24"/>
                <w:szCs w:val="24"/>
              </w:rPr>
              <w:t>Sales and 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8AC" w:rsidRDefault="00B828AC" w:rsidP="00B828AC"/>
    <w:p w:rsidR="00B828AC" w:rsidRPr="00B828AC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8AC" w:rsidRPr="00B828AC" w:rsidSect="00B828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FB" w:rsidRDefault="008B0FFB" w:rsidP="00B828AC">
      <w:pPr>
        <w:spacing w:after="0" w:line="240" w:lineRule="auto"/>
      </w:pPr>
      <w:r>
        <w:separator/>
      </w:r>
    </w:p>
  </w:endnote>
  <w:endnote w:type="continuationSeparator" w:id="0">
    <w:p w:rsidR="008B0FFB" w:rsidRDefault="008B0FFB" w:rsidP="00B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205856"/>
      <w:docPartObj>
        <w:docPartGallery w:val="Page Numbers (Bottom of Page)"/>
        <w:docPartUnique/>
      </w:docPartObj>
    </w:sdtPr>
    <w:sdtEndPr/>
    <w:sdtContent>
      <w:p w:rsidR="00B828AC" w:rsidRDefault="00B82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49">
          <w:rPr>
            <w:noProof/>
          </w:rPr>
          <w:t>2</w:t>
        </w:r>
        <w:r>
          <w:fldChar w:fldCharType="end"/>
        </w:r>
      </w:p>
    </w:sdtContent>
  </w:sdt>
  <w:p w:rsidR="00B828AC" w:rsidRDefault="00B8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FB" w:rsidRDefault="008B0FFB" w:rsidP="00B828AC">
      <w:pPr>
        <w:spacing w:after="0" w:line="240" w:lineRule="auto"/>
      </w:pPr>
      <w:r>
        <w:separator/>
      </w:r>
    </w:p>
  </w:footnote>
  <w:footnote w:type="continuationSeparator" w:id="0">
    <w:p w:rsidR="008B0FFB" w:rsidRDefault="008B0FFB" w:rsidP="00B8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08353F"/>
    <w:rsid w:val="000A34DB"/>
    <w:rsid w:val="00143198"/>
    <w:rsid w:val="00535C32"/>
    <w:rsid w:val="006104DD"/>
    <w:rsid w:val="00746001"/>
    <w:rsid w:val="00813CB6"/>
    <w:rsid w:val="008B0FFB"/>
    <w:rsid w:val="009D7C28"/>
    <w:rsid w:val="009E3AA9"/>
    <w:rsid w:val="00AA5A62"/>
    <w:rsid w:val="00B828AC"/>
    <w:rsid w:val="00BD642E"/>
    <w:rsid w:val="00C109A4"/>
    <w:rsid w:val="00C744CF"/>
    <w:rsid w:val="00DA1B7E"/>
    <w:rsid w:val="00DB7DF7"/>
    <w:rsid w:val="00DE3F26"/>
    <w:rsid w:val="00E00D49"/>
    <w:rsid w:val="00F073A7"/>
    <w:rsid w:val="00F67304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AC13-02A6-4078-8BB9-7F5BB7E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2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AC"/>
  </w:style>
  <w:style w:type="paragraph" w:styleId="Stopka">
    <w:name w:val="footer"/>
    <w:basedOn w:val="Normalny"/>
    <w:link w:val="Stopka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AC"/>
  </w:style>
  <w:style w:type="paragraph" w:customStyle="1" w:styleId="Standard">
    <w:name w:val="Standard"/>
    <w:rsid w:val="009E3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35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ase">
    <w:name w:val="base"/>
    <w:basedOn w:val="Domylnaczcionkaakapitu"/>
    <w:rsid w:val="00BD642E"/>
  </w:style>
  <w:style w:type="character" w:styleId="Pogrubienie">
    <w:name w:val="Strong"/>
    <w:basedOn w:val="Domylnaczcionkaakapitu"/>
    <w:uiPriority w:val="22"/>
    <w:qFormat/>
    <w:rsid w:val="00BD64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00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13</cp:revision>
  <dcterms:created xsi:type="dcterms:W3CDTF">2022-01-04T12:29:00Z</dcterms:created>
  <dcterms:modified xsi:type="dcterms:W3CDTF">2022-07-28T12:52:00Z</dcterms:modified>
</cp:coreProperties>
</file>