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73" w:rsidRDefault="00495173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DLA KLASY CZWARTEJ</w:t>
      </w:r>
    </w:p>
    <w:p w:rsidR="00495173" w:rsidRDefault="00495173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TECHNIK EKONOMISTA, </w:t>
      </w:r>
    </w:p>
    <w:p w:rsidR="00495173" w:rsidRDefault="00484248" w:rsidP="0049517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495173" w:rsidRDefault="00055761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4360C8" w:rsidRPr="00236996" w:rsidRDefault="004360C8" w:rsidP="004360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60C8" w:rsidRPr="00236996" w:rsidRDefault="004360C8" w:rsidP="00436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96">
        <w:rPr>
          <w:rFonts w:ascii="Times New Roman" w:hAnsi="Times New Roman" w:cs="Times New Roman"/>
          <w:b/>
          <w:sz w:val="28"/>
          <w:szCs w:val="28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2693"/>
        <w:gridCol w:w="3969"/>
        <w:gridCol w:w="2693"/>
        <w:gridCol w:w="1701"/>
      </w:tblGrid>
      <w:tr w:rsidR="002E046C" w:rsidTr="002E0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E046C" w:rsidTr="002E046C">
        <w:trPr>
          <w:trHeight w:val="10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ks. dr Jarosław Czerkawski, Bogusław Nosek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 bogactwie miłości 3/4"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AZ-43-03/12-KI-1/14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6C" w:rsidTr="002E046C">
        <w:trPr>
          <w:trHeight w:val="1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3.1 oraz 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46C" w:rsidRDefault="002E04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2E046C" w:rsidRDefault="002E0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1014/5/2021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6C" w:rsidTr="002E046C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Edwards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Nagwek1"/>
              <w:shd w:val="clear" w:color="auto" w:fill="FFFFFF"/>
              <w:spacing w:before="0" w:after="240"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„Repetytorium dla uczniów liceów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 xml:space="preserve">i techników. Poziom podstawowy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i rozszerzony”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916/2017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6C" w:rsidTr="002E046C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SilkeHilpert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„Schritte international neu 3“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 1040/3/2020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6C" w:rsidTr="002E046C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Nagwek1"/>
              <w:shd w:val="clear" w:color="auto" w:fill="FFFFFF"/>
              <w:spacing w:before="0" w:line="256" w:lineRule="auto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„1. 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3”</w:t>
            </w:r>
          </w:p>
          <w:p w:rsidR="002E046C" w:rsidRDefault="002E046C">
            <w:pPr>
              <w:pStyle w:val="Nagwek2"/>
              <w:shd w:val="clear" w:color="auto" w:fill="FFFFFF"/>
              <w:spacing w:before="0" w:line="256" w:lineRule="auto"/>
              <w:jc w:val="center"/>
              <w:textAlignment w:val="top"/>
              <w:rPr>
                <w:rStyle w:val="ng-star-inserted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Podręcznik dla liceum ogólnokształcącego i technikum. Zakres podstawowy i rozszerzony</w:t>
            </w:r>
            <w:r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US"/>
              </w:rPr>
              <w:t>– kontynuacja</w:t>
            </w:r>
          </w:p>
          <w:p w:rsidR="002E046C" w:rsidRDefault="002E046C">
            <w:pPr>
              <w:pStyle w:val="Nagwek2"/>
              <w:shd w:val="clear" w:color="auto" w:fill="FFFFFF"/>
              <w:spacing w:before="0" w:line="256" w:lineRule="auto"/>
              <w:jc w:val="center"/>
              <w:textAlignment w:val="top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4”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2E046C" w:rsidRDefault="002E046C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988/3/2021</w:t>
            </w:r>
          </w:p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E046C" w:rsidTr="002E046C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Nagwek2"/>
              <w:shd w:val="clear" w:color="auto" w:fill="FFFFFF"/>
              <w:spacing w:before="120" w:line="25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„Poznać przeszłość 4” Zakres podstawowy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E046C" w:rsidTr="002E046C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Zbigniew Smutek, Beata Surmacz,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Maleska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Nagwek2"/>
              <w:shd w:val="clear" w:color="auto" w:fill="FFFFFF"/>
              <w:spacing w:before="120" w:line="25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„Wiedza o społeczeństwie 1” Zakres podstawowy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Operon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1049/1/2019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E046C" w:rsidTr="002E046C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Nagwek2"/>
              <w:shd w:val="clear" w:color="auto" w:fill="FFFFFF"/>
              <w:spacing w:before="120" w:line="25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base"/>
                <w:rFonts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eastAsia="en-US"/>
              </w:rPr>
              <w:t>Podręcznik „Biologia 2” Zakres podstawowy. Liceum i technikum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1030/2/2021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E046C" w:rsidTr="002E046C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Nagwek2"/>
              <w:shd w:val="clear" w:color="auto" w:fill="FFFFFF"/>
              <w:spacing w:before="120" w:line="25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„To jest chemia 2”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994/2/2020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41CDB" w:rsidRDefault="00641CDB">
      <w:bookmarkStart w:id="0" w:name="_GoBack"/>
      <w:bookmarkEnd w:id="0"/>
    </w:p>
    <w:p w:rsidR="00C70C8C" w:rsidRDefault="00C70C8C" w:rsidP="00641CDB">
      <w:pPr>
        <w:jc w:val="center"/>
      </w:pPr>
    </w:p>
    <w:p w:rsidR="00992AF3" w:rsidRDefault="00992AF3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DB" w:rsidRDefault="00641CDB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B"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43"/>
      </w:tblGrid>
      <w:tr w:rsidR="0017511A" w:rsidRPr="00A81CFF" w:rsidTr="00175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511A" w:rsidRPr="00A81CFF" w:rsidTr="0017511A">
        <w:trPr>
          <w:trHeight w:val="1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484248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Rozliczenia finansowe podmiotów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95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FEC" w:rsidRDefault="00954FEC" w:rsidP="00954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, Ewa Janiszewska Świderska</w:t>
            </w:r>
          </w:p>
          <w:p w:rsidR="0017511A" w:rsidRPr="00641CDB" w:rsidRDefault="00954FEC" w:rsidP="0095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Szpleter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FEC" w:rsidRDefault="00954FEC" w:rsidP="00954F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7780A">
              <w:rPr>
                <w:rFonts w:ascii="Times New Roman" w:hAnsi="Times New Roman" w:cs="Times New Roman"/>
              </w:rPr>
              <w:t>„Rozliczenia z kontrahentami, bankami, pracownikami i ZUS . Obsługa programu płatnik”</w:t>
            </w:r>
          </w:p>
          <w:p w:rsidR="0017511A" w:rsidRPr="00641CDB" w:rsidRDefault="00954FEC" w:rsidP="00954F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„Prowadzenie ewidencji </w:t>
            </w:r>
            <w:r>
              <w:rPr>
                <w:rFonts w:ascii="Times New Roman" w:hAnsi="Times New Roman" w:cs="Times New Roman"/>
              </w:rPr>
              <w:br/>
              <w:t>i rozliczeń podatkowych, obsługa programu finansowo-księgowego Rachmistrz GT. Kwalifikacja EKA.05”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954FEC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17511A" w:rsidRDefault="0017511A" w:rsidP="006E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1A" w:rsidRPr="00A81CFF" w:rsidTr="00484248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484248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kadrowo-płacowe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992AF3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Ewa Janiszewska-Świderska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992AF3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Prowadzenie spraw kadrowych i rozliczanie wynagrodzeń. Obsługa programu kadrowo-płacowego </w:t>
            </w:r>
            <w:proofErr w:type="spellStart"/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Gratyfikant</w:t>
            </w:r>
            <w:proofErr w:type="spellEnd"/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992AF3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248" w:rsidRPr="00A81CFF" w:rsidTr="0017511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ewidencji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rozliczeń podatkowych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F3" w:rsidRDefault="00992AF3" w:rsidP="00992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, Ewa Janiszewska Świderska</w:t>
            </w:r>
          </w:p>
          <w:p w:rsidR="00484248" w:rsidRPr="00CD1589" w:rsidRDefault="00992AF3" w:rsidP="0099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Szpleter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F3" w:rsidRDefault="00992AF3" w:rsidP="00992AF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7780A">
              <w:rPr>
                <w:rFonts w:ascii="Times New Roman" w:hAnsi="Times New Roman" w:cs="Times New Roman"/>
              </w:rPr>
              <w:t>„Rozliczenia z kontrahentami, bankami, pracownikami i ZUS . Obsługa programu płatnik”</w:t>
            </w:r>
          </w:p>
          <w:p w:rsidR="00484248" w:rsidRPr="00CD1589" w:rsidRDefault="00992AF3" w:rsidP="0099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„Prowadzenie ewidencji </w:t>
            </w:r>
            <w:r>
              <w:rPr>
                <w:rFonts w:ascii="Times New Roman" w:hAnsi="Times New Roman" w:cs="Times New Roman"/>
              </w:rPr>
              <w:br/>
              <w:t>i rozliczeń podatkowych, obsługa programu finansowo-księgowego Rachmistrz GT. Kwalifikacja EKA.05”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641CDB" w:rsidRDefault="00992AF3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641CDB" w:rsidRDefault="00484248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1CDB" w:rsidRPr="00641CDB" w:rsidRDefault="00641CDB" w:rsidP="00641C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CDB" w:rsidRPr="00641CDB" w:rsidSect="004360C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6D" w:rsidRDefault="00B40E6D" w:rsidP="00992AF3">
      <w:pPr>
        <w:spacing w:after="0" w:line="240" w:lineRule="auto"/>
      </w:pPr>
      <w:r>
        <w:separator/>
      </w:r>
    </w:p>
  </w:endnote>
  <w:endnote w:type="continuationSeparator" w:id="0">
    <w:p w:rsidR="00B40E6D" w:rsidRDefault="00B40E6D" w:rsidP="0099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72463"/>
      <w:docPartObj>
        <w:docPartGallery w:val="Page Numbers (Bottom of Page)"/>
        <w:docPartUnique/>
      </w:docPartObj>
    </w:sdtPr>
    <w:sdtEndPr/>
    <w:sdtContent>
      <w:p w:rsidR="00992AF3" w:rsidRDefault="00992A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46C">
          <w:rPr>
            <w:noProof/>
          </w:rPr>
          <w:t>3</w:t>
        </w:r>
        <w:r>
          <w:fldChar w:fldCharType="end"/>
        </w:r>
      </w:p>
    </w:sdtContent>
  </w:sdt>
  <w:p w:rsidR="00992AF3" w:rsidRDefault="00992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6D" w:rsidRDefault="00B40E6D" w:rsidP="00992AF3">
      <w:pPr>
        <w:spacing w:after="0" w:line="240" w:lineRule="auto"/>
      </w:pPr>
      <w:r>
        <w:separator/>
      </w:r>
    </w:p>
  </w:footnote>
  <w:footnote w:type="continuationSeparator" w:id="0">
    <w:p w:rsidR="00B40E6D" w:rsidRDefault="00B40E6D" w:rsidP="00992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9"/>
    <w:rsid w:val="00050C65"/>
    <w:rsid w:val="00055761"/>
    <w:rsid w:val="0007346E"/>
    <w:rsid w:val="000E7892"/>
    <w:rsid w:val="0017511A"/>
    <w:rsid w:val="001D1027"/>
    <w:rsid w:val="002E046C"/>
    <w:rsid w:val="003E174F"/>
    <w:rsid w:val="004360C8"/>
    <w:rsid w:val="004512CC"/>
    <w:rsid w:val="00484248"/>
    <w:rsid w:val="00495173"/>
    <w:rsid w:val="00531744"/>
    <w:rsid w:val="00641CDB"/>
    <w:rsid w:val="006E23BD"/>
    <w:rsid w:val="007F7ACF"/>
    <w:rsid w:val="008371C7"/>
    <w:rsid w:val="008B51B2"/>
    <w:rsid w:val="00954FEC"/>
    <w:rsid w:val="00992AF3"/>
    <w:rsid w:val="00A643F7"/>
    <w:rsid w:val="00AD237B"/>
    <w:rsid w:val="00B40E6D"/>
    <w:rsid w:val="00BC00DA"/>
    <w:rsid w:val="00C70C8C"/>
    <w:rsid w:val="00CD1589"/>
    <w:rsid w:val="00DF1929"/>
    <w:rsid w:val="00E00441"/>
    <w:rsid w:val="00EA1C87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C33B-4C20-45E7-8BF1-34F55A4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C8"/>
  </w:style>
  <w:style w:type="paragraph" w:styleId="Nagwek1">
    <w:name w:val="heading 1"/>
    <w:basedOn w:val="Normalny"/>
    <w:next w:val="Normalny"/>
    <w:link w:val="Nagwek1Znak"/>
    <w:uiPriority w:val="9"/>
    <w:qFormat/>
    <w:rsid w:val="004360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0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star-inserted">
    <w:name w:val="ng-star-inserted"/>
    <w:basedOn w:val="Domylnaczcionkaakapitu"/>
    <w:rsid w:val="004360C8"/>
  </w:style>
  <w:style w:type="paragraph" w:customStyle="1" w:styleId="Standard">
    <w:name w:val="Standard"/>
    <w:rsid w:val="00641C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basedOn w:val="Domylnaczcionkaakapitu"/>
    <w:rsid w:val="00EA1C87"/>
  </w:style>
  <w:style w:type="character" w:styleId="Pogrubienie">
    <w:name w:val="Strong"/>
    <w:basedOn w:val="Domylnaczcionkaakapitu"/>
    <w:uiPriority w:val="22"/>
    <w:qFormat/>
    <w:rsid w:val="00050C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5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FEC"/>
  </w:style>
  <w:style w:type="paragraph" w:styleId="Stopka">
    <w:name w:val="footer"/>
    <w:basedOn w:val="Normalny"/>
    <w:link w:val="StopkaZnak"/>
    <w:uiPriority w:val="99"/>
    <w:unhideWhenUsed/>
    <w:rsid w:val="0099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26</cp:revision>
  <dcterms:created xsi:type="dcterms:W3CDTF">2022-01-24T10:26:00Z</dcterms:created>
  <dcterms:modified xsi:type="dcterms:W3CDTF">2022-07-28T12:56:00Z</dcterms:modified>
</cp:coreProperties>
</file>