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91748">
        <w:rPr>
          <w:rFonts w:ascii="Times New Roman" w:hAnsi="Times New Roman" w:cs="Times New Roman"/>
          <w:b/>
          <w:sz w:val="28"/>
          <w:szCs w:val="28"/>
        </w:rPr>
        <w:t xml:space="preserve"> DLA KLASY DRUGIEJ</w:t>
      </w:r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56318F" w:rsidRPr="001A57A9" w:rsidRDefault="005830B7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  <w:bookmarkStart w:id="0" w:name="_GoBack"/>
      <w:bookmarkEnd w:id="0"/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32F" w:rsidRDefault="006E632F" w:rsidP="006E6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6E632F" w:rsidTr="00D368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E632F" w:rsidTr="00D36841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Ks dr Mielnicki, E.Kondrak, E.Parszewska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zczęśliwi, którzy żyją wiarą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91576064"/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D. Spencer, M. Cichmińska</w:t>
            </w:r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2203DB" w:rsidRDefault="006E632F" w:rsidP="00D36841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Pr="002203DB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Katarzyna Szachowska</w:t>
              </w:r>
            </w:hyperlink>
          </w:p>
          <w:p w:rsidR="006E632F" w:rsidRPr="007F0795" w:rsidRDefault="006E632F" w:rsidP="00D36841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color w:val="252525"/>
                <w:sz w:val="35"/>
                <w:szCs w:val="35"/>
              </w:rPr>
            </w:pPr>
            <w:hyperlink r:id="rId7" w:history="1">
              <w:r w:rsidRPr="002203DB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Sylwia Mróz-Dwornikowska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(podręcznik + ćwiczenia)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 „Welttour Deutsch 2</w:t>
            </w:r>
            <w:r w:rsidRPr="001A57A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“ (podręcznik + ćwiczenia)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 w:rsidRPr="007F07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Wojciech Babiański, Lech Chańko, Joanna Czarnowska, Grzegorz Janocha, Dorota Ponczek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„MATeMAtyka 1” Podręcznik dla liceum ogólnokształcącego i technikum. Zakres podstawowy i rozszerzony (kontynuacja z klasy 1)</w:t>
            </w:r>
          </w:p>
          <w:p w:rsidR="006E632F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32F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2. 1. </w:t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„MATeMAtyka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 xml:space="preserve">i technikum. Zakres podstawowy 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6E632F" w:rsidRDefault="006E632F" w:rsidP="00D36841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MEN </w:t>
            </w:r>
            <w:r w:rsidRPr="00B54EAD">
              <w:rPr>
                <w:sz w:val="24"/>
                <w:szCs w:val="24"/>
                <w:shd w:val="clear" w:color="auto" w:fill="FFFFFF"/>
                <w:lang w:eastAsia="en-US"/>
              </w:rPr>
              <w:t>971/1/2019</w:t>
            </w:r>
          </w:p>
          <w:p w:rsidR="006E632F" w:rsidRPr="00CD44CF" w:rsidRDefault="006E632F" w:rsidP="00D36841">
            <w:pPr>
              <w:pStyle w:val="Tekstprzypisudolnego"/>
              <w:spacing w:line="256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D44CF"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971/2/2020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632F" w:rsidTr="00D36841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E632F" w:rsidTr="00D36841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Janusz Mazur, Paweł Perekietka, Zbigniew Talaga, Janusz S.Wierzbicki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4EAD"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 w:rsidRPr="00B54EAD"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 w:rsidRPr="00B54EAD"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6E632F" w:rsidTr="00D36841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Agnieszka Maląg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Jacek Musiałkiewicz,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Style w:val="base"/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32F" w:rsidTr="00D368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7F0795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6E632F" w:rsidTr="00D368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7F0795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795"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6E632F" w:rsidTr="00D36841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Magdalena Guziak-Nowak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 w:rsidRPr="00B54E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2F" w:rsidRPr="00B54EAD" w:rsidRDefault="006E632F" w:rsidP="00D368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18F" w:rsidRDefault="0056318F" w:rsidP="0056318F">
      <w:pPr>
        <w:rPr>
          <w:rFonts w:ascii="Times New Roman" w:hAnsi="Times New Roman" w:cs="Times New Roman"/>
          <w:b/>
          <w:sz w:val="24"/>
          <w:szCs w:val="24"/>
        </w:rPr>
      </w:pPr>
    </w:p>
    <w:p w:rsidR="00F073A7" w:rsidRDefault="0056318F" w:rsidP="0056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56318F" w:rsidRPr="00A81CFF" w:rsidTr="005C3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C3647" w:rsidRPr="00A81CFF" w:rsidTr="005C3647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1. </w:t>
            </w:r>
            <w:hyperlink r:id="rId8" w:tooltip="Stanisław Krzyżania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A. Niemczy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tooltip="J. Majewski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tooltip="Paweł Andrzejczy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1. Instytut Logistyki i Magazynowania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 xml:space="preserve">Podręczniki </w:t>
            </w:r>
            <w:r w:rsidRPr="00321374">
              <w:rPr>
                <w:b/>
                <w:color w:val="FF0000"/>
                <w:sz w:val="24"/>
                <w:szCs w:val="24"/>
              </w:rPr>
              <w:t xml:space="preserve">nie są </w:t>
            </w:r>
            <w:r w:rsidRPr="00321374">
              <w:rPr>
                <w:b/>
                <w:sz w:val="24"/>
                <w:szCs w:val="24"/>
              </w:rPr>
              <w:t>wymagane</w:t>
            </w:r>
          </w:p>
        </w:tc>
      </w:tr>
      <w:tr w:rsidR="005C3647" w:rsidRPr="00A81CFF" w:rsidTr="005C3647">
        <w:trPr>
          <w:trHeight w:val="5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C364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 Barbara Galińska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„Gospodarka magazynowa”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2. Difin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C3647" w:rsidRPr="00321374" w:rsidTr="005C3647">
        <w:trPr>
          <w:gridAfter w:val="1"/>
          <w:wAfter w:w="7" w:type="dxa"/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Magazyny przyprodukcyjne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Jarosław Stolarski, Joanna Śliżewska, Anna Rożej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„Obsługa magazynów” cz. 1 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5C3647" w:rsidRPr="00321374" w:rsidTr="005C3647">
        <w:trPr>
          <w:gridAfter w:val="1"/>
          <w:wAfter w:w="7" w:type="dxa"/>
          <w:trHeight w:val="9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Difin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18F" w:rsidRPr="00321374" w:rsidTr="005C3647">
        <w:trPr>
          <w:gridAfter w:val="1"/>
          <w:wAfter w:w="7" w:type="dxa"/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6917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Łukasz Wojciechowski</w:t>
            </w:r>
          </w:p>
          <w:p w:rsidR="007C26B7" w:rsidRPr="005C3647" w:rsidRDefault="007C26B7" w:rsidP="005C3647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Adam Wojciechowski</w:t>
            </w:r>
          </w:p>
          <w:p w:rsidR="0056318F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Tadeusz Kosmatka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„</w:t>
            </w:r>
            <w:r w:rsidR="007C26B7" w:rsidRPr="005C3647">
              <w:rPr>
                <w:rFonts w:ascii="Times New Roman" w:hAnsi="Times New Roman" w:cs="Times New Roman"/>
                <w:color w:val="auto"/>
              </w:rPr>
              <w:t>Infrastruktura ma</w:t>
            </w:r>
            <w:r>
              <w:rPr>
                <w:rFonts w:ascii="Times New Roman" w:hAnsi="Times New Roman" w:cs="Times New Roman"/>
                <w:color w:val="auto"/>
              </w:rPr>
              <w:t xml:space="preserve">gazynowa </w:t>
            </w:r>
            <w:r>
              <w:rPr>
                <w:rFonts w:ascii="Times New Roman" w:hAnsi="Times New Roman" w:cs="Times New Roman"/>
                <w:color w:val="auto"/>
              </w:rPr>
              <w:br/>
              <w:t>i transportowa”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7C26B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6318F" w:rsidRPr="00321374" w:rsidTr="005C3647">
        <w:trPr>
          <w:gridAfter w:val="1"/>
          <w:wAfter w:w="7" w:type="dxa"/>
          <w:trHeight w:val="4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B7" w:rsidRPr="00321374" w:rsidTr="005C3647">
        <w:trPr>
          <w:gridAfter w:val="1"/>
          <w:wAfter w:w="7" w:type="dxa"/>
          <w:trHeight w:val="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 Grażyna Karpus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1. „Zbiór zadań z logistyki cz.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są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7C26B7" w:rsidRPr="00321374" w:rsidTr="005C3647">
        <w:trPr>
          <w:gridAfter w:val="1"/>
          <w:wAfter w:w="7" w:type="dxa"/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 J. Stolarski,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A. Rożej,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D. Zadrożna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„Obsługa magazynów. Część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7C26B7" w:rsidRPr="00321374" w:rsidTr="005C3647">
        <w:trPr>
          <w:gridAfter w:val="1"/>
          <w:wAfter w:w="7" w:type="dxa"/>
          <w:trHeight w:val="8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Bartosz Bogacz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3. Zadania dla logistyków. Część praktyczna. Kwalifikacja SPL.01, kwalifikacja AU.22”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3. TechnikLogistyk.com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C3647" w:rsidRPr="00321374" w:rsidTr="005C3647">
        <w:trPr>
          <w:gridAfter w:val="1"/>
          <w:wAfter w:w="7" w:type="dxa"/>
          <w:trHeight w:val="10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 A. Kij. M. Ligaj,</w:t>
            </w:r>
          </w:p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D. Zadrożna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 xml:space="preserve">1. „Obsługa magazynów. </w:t>
            </w:r>
          </w:p>
          <w:p w:rsidR="005C3647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Część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C3647" w:rsidRPr="00321374" w:rsidTr="005C3647">
        <w:trPr>
          <w:gridAfter w:val="1"/>
          <w:wAfter w:w="7" w:type="dxa"/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2. „Zarządzanie magazynem”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56318F" w:rsidRPr="0056318F" w:rsidRDefault="0056318F" w:rsidP="00563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318F" w:rsidRPr="0056318F" w:rsidSect="0056318F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CE" w:rsidRDefault="006242CE" w:rsidP="003631D8">
      <w:pPr>
        <w:spacing w:after="0" w:line="240" w:lineRule="auto"/>
      </w:pPr>
      <w:r>
        <w:separator/>
      </w:r>
    </w:p>
  </w:endnote>
  <w:endnote w:type="continuationSeparator" w:id="1">
    <w:p w:rsidR="006242CE" w:rsidRDefault="006242CE" w:rsidP="0036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921357"/>
      <w:docPartObj>
        <w:docPartGallery w:val="Page Numbers (Bottom of Page)"/>
        <w:docPartUnique/>
      </w:docPartObj>
    </w:sdtPr>
    <w:sdtContent>
      <w:p w:rsidR="003631D8" w:rsidRDefault="00916504">
        <w:pPr>
          <w:pStyle w:val="Stopka"/>
          <w:jc w:val="center"/>
        </w:pPr>
        <w:r>
          <w:fldChar w:fldCharType="begin"/>
        </w:r>
        <w:r w:rsidR="003631D8">
          <w:instrText>PAGE   \* MERGEFORMAT</w:instrText>
        </w:r>
        <w:r>
          <w:fldChar w:fldCharType="separate"/>
        </w:r>
        <w:r w:rsidR="006E632F">
          <w:rPr>
            <w:noProof/>
          </w:rPr>
          <w:t>1</w:t>
        </w:r>
        <w:r>
          <w:fldChar w:fldCharType="end"/>
        </w:r>
      </w:p>
    </w:sdtContent>
  </w:sdt>
  <w:p w:rsidR="003631D8" w:rsidRDefault="003631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CE" w:rsidRDefault="006242CE" w:rsidP="003631D8">
      <w:pPr>
        <w:spacing w:after="0" w:line="240" w:lineRule="auto"/>
      </w:pPr>
      <w:r>
        <w:separator/>
      </w:r>
    </w:p>
  </w:footnote>
  <w:footnote w:type="continuationSeparator" w:id="1">
    <w:p w:rsidR="006242CE" w:rsidRDefault="006242CE" w:rsidP="0036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707"/>
    <w:rsid w:val="000C5792"/>
    <w:rsid w:val="000E68AD"/>
    <w:rsid w:val="00172418"/>
    <w:rsid w:val="00242B8C"/>
    <w:rsid w:val="00321374"/>
    <w:rsid w:val="003631D8"/>
    <w:rsid w:val="00402707"/>
    <w:rsid w:val="0056318F"/>
    <w:rsid w:val="005830B7"/>
    <w:rsid w:val="005C3647"/>
    <w:rsid w:val="006242CE"/>
    <w:rsid w:val="00691748"/>
    <w:rsid w:val="006E632F"/>
    <w:rsid w:val="006F54A7"/>
    <w:rsid w:val="007919A9"/>
    <w:rsid w:val="007C26B7"/>
    <w:rsid w:val="00916504"/>
    <w:rsid w:val="009B7628"/>
    <w:rsid w:val="009E551F"/>
    <w:rsid w:val="00A849AC"/>
    <w:rsid w:val="00BA02F7"/>
    <w:rsid w:val="00CD612E"/>
    <w:rsid w:val="00E817DB"/>
    <w:rsid w:val="00F0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18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31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6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3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56318F"/>
  </w:style>
  <w:style w:type="character" w:styleId="Pogrubienie">
    <w:name w:val="Strong"/>
    <w:basedOn w:val="Domylnaczcionkaakapitu"/>
    <w:uiPriority w:val="22"/>
    <w:qFormat/>
    <w:rsid w:val="0056318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631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D8"/>
  </w:style>
  <w:style w:type="paragraph" w:styleId="Stopka">
    <w:name w:val="footer"/>
    <w:basedOn w:val="Normalny"/>
    <w:link w:val="StopkaZnak"/>
    <w:uiPriority w:val="99"/>
    <w:unhideWhenUsed/>
    <w:rsid w:val="0036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D8"/>
  </w:style>
  <w:style w:type="character" w:styleId="Hipercze">
    <w:name w:val="Hyperlink"/>
    <w:basedOn w:val="Domylnaczcionkaakapitu"/>
    <w:uiPriority w:val="99"/>
    <w:semiHidden/>
    <w:unhideWhenUsed/>
    <w:rsid w:val="00E817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3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stanislaw-krzyzaniak-a7174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11" Type="http://schemas.openxmlformats.org/officeDocument/2006/relationships/hyperlink" Target="https://tantis.pl/autor/pawel-andrzejczyk-a71571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antis.pl/autor/j-majewski-a7174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ntis.pl/autor/a-niemczyk-a717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Admin</cp:lastModifiedBy>
  <cp:revision>10</cp:revision>
  <cp:lastPrinted>2022-05-12T11:52:00Z</cp:lastPrinted>
  <dcterms:created xsi:type="dcterms:W3CDTF">2022-01-04T13:03:00Z</dcterms:created>
  <dcterms:modified xsi:type="dcterms:W3CDTF">2022-06-28T20:57:00Z</dcterms:modified>
</cp:coreProperties>
</file>